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DDD71">
      <w:pPr>
        <w:spacing w:before="156" w:beforeLines="50"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安徽省水电有限责任公司2025年度第五次公开招聘岗位简章</w:t>
      </w:r>
    </w:p>
    <w:p w14:paraId="20341C4D">
      <w:pPr>
        <w:spacing w:before="156" w:beforeLines="50"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3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575"/>
        <w:gridCol w:w="572"/>
        <w:gridCol w:w="1425"/>
        <w:gridCol w:w="1144"/>
        <w:gridCol w:w="863"/>
        <w:gridCol w:w="4670"/>
        <w:gridCol w:w="1718"/>
      </w:tblGrid>
      <w:tr w14:paraId="7A1F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 w14:paraId="6FA1541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  <w:highlight w:val="none"/>
              </w:rPr>
              <w:t>招聘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单位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 w14:paraId="14040BB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  <w:highlight w:val="none"/>
              </w:rPr>
              <w:t>岗位</w:t>
            </w:r>
          </w:p>
        </w:tc>
        <w:tc>
          <w:tcPr>
            <w:tcW w:w="572" w:type="dxa"/>
            <w:vMerge w:val="restart"/>
            <w:noWrap w:val="0"/>
            <w:vAlign w:val="center"/>
          </w:tcPr>
          <w:p w14:paraId="4687990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8102" w:type="dxa"/>
            <w:gridSpan w:val="4"/>
            <w:noWrap w:val="0"/>
            <w:vAlign w:val="center"/>
          </w:tcPr>
          <w:p w14:paraId="1B4D515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应  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 条  件  要  求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 w14:paraId="572DF41E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6FFB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79F97755"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51B497CF"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 w14:paraId="17E899A8"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0FF86F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  <w:highlight w:val="none"/>
              </w:rPr>
              <w:t>专业</w:t>
            </w:r>
          </w:p>
        </w:tc>
        <w:tc>
          <w:tcPr>
            <w:tcW w:w="1144" w:type="dxa"/>
            <w:noWrap w:val="0"/>
            <w:vAlign w:val="center"/>
          </w:tcPr>
          <w:p w14:paraId="165D073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  <w:highlight w:val="none"/>
              </w:rPr>
              <w:t>学历（学位）要求</w:t>
            </w:r>
          </w:p>
        </w:tc>
        <w:tc>
          <w:tcPr>
            <w:tcW w:w="863" w:type="dxa"/>
            <w:noWrap w:val="0"/>
            <w:vAlign w:val="center"/>
          </w:tcPr>
          <w:p w14:paraId="100EFC5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  <w:highlight w:val="none"/>
              </w:rPr>
              <w:t>年龄</w:t>
            </w:r>
          </w:p>
        </w:tc>
        <w:tc>
          <w:tcPr>
            <w:tcW w:w="4670" w:type="dxa"/>
            <w:noWrap w:val="0"/>
            <w:vAlign w:val="center"/>
          </w:tcPr>
          <w:p w14:paraId="7EE01C7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  <w:highlight w:val="none"/>
              </w:rPr>
              <w:t>资格</w:t>
            </w:r>
          </w:p>
        </w:tc>
        <w:tc>
          <w:tcPr>
            <w:tcW w:w="1718" w:type="dxa"/>
            <w:vMerge w:val="continue"/>
            <w:noWrap w:val="0"/>
            <w:vAlign w:val="center"/>
          </w:tcPr>
          <w:p w14:paraId="02842445"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2DA5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1333" w:type="dxa"/>
            <w:noWrap w:val="0"/>
            <w:vAlign w:val="center"/>
          </w:tcPr>
          <w:p w14:paraId="23B90EA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安徽省禹顺水利工程管理有限公司</w:t>
            </w:r>
          </w:p>
        </w:tc>
        <w:tc>
          <w:tcPr>
            <w:tcW w:w="1575" w:type="dxa"/>
            <w:noWrap w:val="0"/>
            <w:vAlign w:val="center"/>
          </w:tcPr>
          <w:p w14:paraId="67E95D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水利监理员</w:t>
            </w:r>
          </w:p>
        </w:tc>
        <w:tc>
          <w:tcPr>
            <w:tcW w:w="572" w:type="dxa"/>
            <w:noWrap w:val="0"/>
            <w:vAlign w:val="center"/>
          </w:tcPr>
          <w:p w14:paraId="5440D2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25" w:type="dxa"/>
            <w:noWrap w:val="0"/>
            <w:vAlign w:val="center"/>
          </w:tcPr>
          <w:p w14:paraId="68348CA5">
            <w:pPr>
              <w:spacing w:line="240" w:lineRule="auto"/>
              <w:jc w:val="both"/>
              <w:rPr>
                <w:rFonts w:hint="eastAsia" w:ascii="仿宋_GB2312" w:hAnsi="仿宋_GB2312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水利水电工程等相关专业、建设工程管理等相关专业</w:t>
            </w:r>
          </w:p>
        </w:tc>
        <w:tc>
          <w:tcPr>
            <w:tcW w:w="1144" w:type="dxa"/>
            <w:noWrap w:val="0"/>
            <w:vAlign w:val="center"/>
          </w:tcPr>
          <w:p w14:paraId="0653429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专科及以上</w:t>
            </w:r>
          </w:p>
        </w:tc>
        <w:tc>
          <w:tcPr>
            <w:tcW w:w="863" w:type="dxa"/>
            <w:noWrap w:val="0"/>
            <w:vAlign w:val="center"/>
          </w:tcPr>
          <w:p w14:paraId="30AE3B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周岁以下</w:t>
            </w:r>
          </w:p>
        </w:tc>
        <w:tc>
          <w:tcPr>
            <w:tcW w:w="4670" w:type="dxa"/>
            <w:noWrap w:val="0"/>
            <w:vAlign w:val="center"/>
          </w:tcPr>
          <w:p w14:paraId="09BBC591">
            <w:pPr>
              <w:numPr>
                <w:ilvl w:val="0"/>
                <w:numId w:val="0"/>
              </w:numPr>
              <w:spacing w:line="24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1.热爱水利事业，有较好的组织协调能力和管理能力，吃苦耐劳，责任心强，有较好的沟通能力和团队合作精神；</w:t>
            </w:r>
          </w:p>
          <w:p w14:paraId="6C975653">
            <w:pPr>
              <w:numPr>
                <w:ilvl w:val="0"/>
                <w:numId w:val="0"/>
              </w:numPr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2.熟练操作办公软件，具备一定的计算机操作能力；</w:t>
            </w:r>
          </w:p>
          <w:p w14:paraId="626F3DAB">
            <w:pPr>
              <w:numPr>
                <w:ilvl w:val="0"/>
                <w:numId w:val="0"/>
              </w:numPr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3.具有相关工作经验者或党员优先。</w:t>
            </w:r>
          </w:p>
        </w:tc>
        <w:tc>
          <w:tcPr>
            <w:tcW w:w="1718" w:type="dxa"/>
            <w:noWrap w:val="0"/>
            <w:vAlign w:val="center"/>
          </w:tcPr>
          <w:p w14:paraId="530A63E8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本科及以上学历的专业可适当放宽</w:t>
            </w:r>
          </w:p>
        </w:tc>
      </w:tr>
    </w:tbl>
    <w:p w14:paraId="5E9CD32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7AA031-1B43-4203-AEB2-90CD521839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ACEC94-CFB9-4B21-8F1D-B2136A708A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855BB5D-DBCC-480A-B116-941F914AFC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8C2D3F6-6355-4012-A725-E8C91C039E6F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Tk4NDFkNzYwOWU5ZjMzNDMyNTc0MGU0ODM0MDcifQ=="/>
  </w:docVars>
  <w:rsids>
    <w:rsidRoot w:val="128646DD"/>
    <w:rsid w:val="015A7F2D"/>
    <w:rsid w:val="07B6496C"/>
    <w:rsid w:val="128646DD"/>
    <w:rsid w:val="14201C14"/>
    <w:rsid w:val="1D3253F0"/>
    <w:rsid w:val="24420A90"/>
    <w:rsid w:val="24BE6A9D"/>
    <w:rsid w:val="25493661"/>
    <w:rsid w:val="272F6E27"/>
    <w:rsid w:val="29A40DAF"/>
    <w:rsid w:val="2D1F5B9B"/>
    <w:rsid w:val="2DCC62AB"/>
    <w:rsid w:val="38E4436B"/>
    <w:rsid w:val="3CCF240A"/>
    <w:rsid w:val="4362702B"/>
    <w:rsid w:val="48D6125E"/>
    <w:rsid w:val="4BCF3341"/>
    <w:rsid w:val="4E6F6AE1"/>
    <w:rsid w:val="58C072CF"/>
    <w:rsid w:val="59AC2211"/>
    <w:rsid w:val="5FB01E07"/>
    <w:rsid w:val="60BE582F"/>
    <w:rsid w:val="64DC2491"/>
    <w:rsid w:val="653925E6"/>
    <w:rsid w:val="659A3D3D"/>
    <w:rsid w:val="661D3810"/>
    <w:rsid w:val="6FC73929"/>
    <w:rsid w:val="70AA4C96"/>
    <w:rsid w:val="72B92643"/>
    <w:rsid w:val="74CF43BB"/>
    <w:rsid w:val="792D45F0"/>
    <w:rsid w:val="7B740289"/>
    <w:rsid w:val="7B8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238</Characters>
  <Lines>0</Lines>
  <Paragraphs>0</Paragraphs>
  <TotalTime>13</TotalTime>
  <ScaleCrop>false</ScaleCrop>
  <LinksUpToDate>false</LinksUpToDate>
  <CharactersWithSpaces>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2022-05-05T06:57:00Z</dcterms:created>
  <dc:creator>admin</dc:creator>
  <cp:lastModifiedBy>上善若水</cp:lastModifiedBy>
  <dcterms:modified xsi:type="dcterms:W3CDTF">2025-12-22T08:03:28Z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8680ECECE2CA43FF87DE75AC4412B97C_13</vt:lpwstr>
  </property>
  <property fmtid="{D5CDD505-2E9C-101B-9397-08002B2CF9AE}" pid="4" name="KSOTemplateDocerSaveRecord">
    <vt:lpwstr>eyJoZGlkIjoiMjRiZDM1YzBiNDNjOWJlMWI3YTBlZDIxOTI0ODBiNWUiLCJ1c2VySWQiOiIxMTMyNDA4NDYzIn0=</vt:lpwstr>
  </property>
</Properties>
</file>